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75A7" w14:textId="77777777" w:rsidR="00D3410A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</w:p>
    <w:p w14:paraId="1CA18540" w14:textId="41EB7AC5" w:rsidR="00D3410A" w:rsidRPr="00703B29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(101.431-12/12u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4B7E7B">
        <w:rPr>
          <w:rFonts w:cs="Arial"/>
          <w:sz w:val="20"/>
        </w:rPr>
        <w:t>8R4</w:t>
      </w:r>
      <w:proofErr w:type="gramStart"/>
      <w:r>
        <w:rPr>
          <w:rFonts w:cs="Arial"/>
          <w:sz w:val="20"/>
        </w:rPr>
        <w:tab/>
        <w:t xml:space="preserve">  Expiry</w:t>
      </w:r>
      <w:proofErr w:type="gramEnd"/>
      <w:r>
        <w:rPr>
          <w:rFonts w:cs="Arial"/>
          <w:sz w:val="20"/>
        </w:rPr>
        <w:t xml:space="preserve"> Date: </w:t>
      </w:r>
      <w:r w:rsidRPr="00703B29">
        <w:rPr>
          <w:rFonts w:cs="Arial"/>
          <w:sz w:val="20"/>
        </w:rPr>
        <w:t>20</w:t>
      </w:r>
      <w:r w:rsidR="00FE3768">
        <w:rPr>
          <w:rFonts w:cs="Arial"/>
          <w:sz w:val="20"/>
        </w:rPr>
        <w:t>2</w:t>
      </w:r>
      <w:r w:rsidR="004B7E7B">
        <w:rPr>
          <w:rFonts w:cs="Arial"/>
          <w:sz w:val="20"/>
        </w:rPr>
        <w:t>7</w:t>
      </w:r>
      <w:r w:rsidRPr="00703B29">
        <w:rPr>
          <w:rFonts w:cs="Arial"/>
          <w:sz w:val="20"/>
        </w:rPr>
        <w:t>-</w:t>
      </w:r>
      <w:r w:rsidR="00FE3768">
        <w:rPr>
          <w:rFonts w:cs="Arial"/>
          <w:sz w:val="20"/>
        </w:rPr>
        <w:t>0</w:t>
      </w:r>
      <w:r w:rsidR="00E60F3D">
        <w:rPr>
          <w:rFonts w:cs="Arial"/>
          <w:sz w:val="20"/>
        </w:rPr>
        <w:t>3</w:t>
      </w:r>
      <w:r w:rsidRPr="00703B29">
        <w:rPr>
          <w:rFonts w:cs="Arial"/>
          <w:sz w:val="20"/>
        </w:rPr>
        <w:t>-01</w:t>
      </w:r>
    </w:p>
    <w:p w14:paraId="7B81AC35" w14:textId="77777777" w:rsidR="00D3410A" w:rsidRDefault="00D3410A"/>
    <w:p w14:paraId="38B863CB" w14:textId="77777777" w:rsidR="00D3410A" w:rsidRPr="001C202F" w:rsidRDefault="00D3410A" w:rsidP="00D3410A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             </w:t>
      </w:r>
      <w:r w:rsidRPr="001C202F">
        <w:rPr>
          <w:rFonts w:cs="Arial"/>
          <w:b w:val="0"/>
          <w:sz w:val="18"/>
          <w:szCs w:val="18"/>
        </w:rPr>
        <w:t>Test  Date:</w:t>
      </w:r>
      <w:r>
        <w:rPr>
          <w:rFonts w:cs="Arial"/>
          <w:b w:val="0"/>
          <w:sz w:val="18"/>
          <w:szCs w:val="18"/>
        </w:rPr>
        <w:t>_______________</w:t>
      </w:r>
      <w:r w:rsidR="00193562">
        <w:rPr>
          <w:rFonts w:cs="Arial"/>
          <w:b w:val="0"/>
          <w:sz w:val="18"/>
          <w:szCs w:val="18"/>
        </w:rPr>
        <w:tab/>
        <w:t xml:space="preserve">                          </w:t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D92403" w14:textId="77777777"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3375"/>
          <w:tab w:val="left" w:pos="68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  <w:t xml:space="preserve">                       </w:t>
      </w: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</w:t>
      </w:r>
    </w:p>
    <w:p w14:paraId="69474295" w14:textId="77777777"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285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D23082" w14:textId="77777777" w:rsidR="00814921" w:rsidRDefault="00814921" w:rsidP="00D3410A">
      <w:pPr>
        <w:tabs>
          <w:tab w:val="left" w:pos="3390"/>
          <w:tab w:val="left" w:pos="6915"/>
        </w:tabs>
        <w:rPr>
          <w:rFonts w:ascii="Arial" w:hAnsi="Arial" w:cs="Arial"/>
          <w:b/>
          <w:i/>
          <w:sz w:val="18"/>
          <w:szCs w:val="18"/>
        </w:rPr>
      </w:pPr>
    </w:p>
    <w:p w14:paraId="339BD806" w14:textId="77777777" w:rsidR="00D3410A" w:rsidRDefault="00D3410A" w:rsidP="00D3410A">
      <w:pPr>
        <w:tabs>
          <w:tab w:val="left" w:pos="3390"/>
          <w:tab w:val="left" w:pos="6915"/>
        </w:tabs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BB2E20" w14:textId="77777777" w:rsidR="00D3410A" w:rsidRPr="00E44F7D" w:rsidRDefault="00D3410A" w:rsidP="00D3410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989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D3410A" w14:paraId="059BA063" w14:textId="77777777" w:rsidTr="00D3410A">
        <w:trPr>
          <w:trHeight w:val="8787"/>
        </w:trPr>
        <w:tc>
          <w:tcPr>
            <w:tcW w:w="9894" w:type="dxa"/>
            <w:vAlign w:val="center"/>
          </w:tcPr>
          <w:p w14:paraId="33E57A8F" w14:textId="77777777" w:rsidR="00D3410A" w:rsidRDefault="00D3410A" w:rsidP="00D3410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jc w:val="left"/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 xml:space="preserve">                                   PHOTO DOCUMENT</w:t>
            </w:r>
          </w:p>
        </w:tc>
      </w:tr>
    </w:tbl>
    <w:p w14:paraId="3E64A0AD" w14:textId="77777777" w:rsidR="00215CF8" w:rsidRDefault="00E60F3D" w:rsidP="00D3410A"/>
    <w:p w14:paraId="05DFB7E0" w14:textId="77777777" w:rsidR="004B7E7B" w:rsidRDefault="004B7E7B" w:rsidP="00A937F3">
      <w:pPr>
        <w:tabs>
          <w:tab w:val="center" w:pos="5103"/>
        </w:tabs>
      </w:pPr>
      <w:r w:rsidRPr="00BC6417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1AFDFEE5" wp14:editId="0824C0F2">
            <wp:simplePos x="0" y="0"/>
            <wp:positionH relativeFrom="margin">
              <wp:align>left</wp:align>
            </wp:positionH>
            <wp:positionV relativeFrom="paragraph">
              <wp:posOffset>1143000</wp:posOffset>
            </wp:positionV>
            <wp:extent cx="2473200" cy="972000"/>
            <wp:effectExtent l="0" t="0" r="381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417" w:rsidRPr="00BC6417">
        <w:rPr>
          <w:noProof/>
          <w:lang w:val="sv-SE" w:eastAsia="sv-SE"/>
        </w:rPr>
        <w:drawing>
          <wp:inline distT="0" distB="0" distL="0" distR="0" wp14:anchorId="5AB66FE0" wp14:editId="5571C2B9">
            <wp:extent cx="6480810" cy="971071"/>
            <wp:effectExtent l="0" t="0" r="0" b="63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7F3">
        <w:tab/>
      </w:r>
    </w:p>
    <w:p w14:paraId="2ACCE93D" w14:textId="77777777" w:rsidR="004B7E7B" w:rsidRDefault="004B7E7B" w:rsidP="00A937F3">
      <w:pPr>
        <w:tabs>
          <w:tab w:val="center" w:pos="5103"/>
        </w:tabs>
      </w:pPr>
    </w:p>
    <w:p w14:paraId="6AFFFE36" w14:textId="77777777" w:rsidR="004B7E7B" w:rsidRDefault="004B7E7B" w:rsidP="00A937F3">
      <w:pPr>
        <w:tabs>
          <w:tab w:val="center" w:pos="5103"/>
        </w:tabs>
      </w:pPr>
    </w:p>
    <w:p w14:paraId="4C7BF280" w14:textId="77777777" w:rsidR="004B7E7B" w:rsidRDefault="004B7E7B" w:rsidP="00A937F3">
      <w:pPr>
        <w:tabs>
          <w:tab w:val="center" w:pos="5103"/>
        </w:tabs>
      </w:pPr>
    </w:p>
    <w:p w14:paraId="3574D4DB" w14:textId="1730F6E2" w:rsidR="00D52420" w:rsidRDefault="00D52420" w:rsidP="00A937F3">
      <w:pPr>
        <w:tabs>
          <w:tab w:val="center" w:pos="5103"/>
        </w:tabs>
      </w:pPr>
      <w:r w:rsidRPr="00D52420">
        <w:t xml:space="preserve"> </w:t>
      </w:r>
    </w:p>
    <w:p w14:paraId="5E169E63" w14:textId="77777777"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24C72B16" w14:textId="77777777"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07CCACC8" w14:textId="77777777" w:rsid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D52420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  <w:r w:rsidRPr="00D52420">
        <w:rPr>
          <w:rFonts w:ascii="Arial" w:eastAsia="Times New Roman" w:hAnsi="Arial" w:cs="Arial"/>
          <w:b/>
          <w:spacing w:val="-2"/>
        </w:rPr>
        <w:t xml:space="preserve"> </w:t>
      </w:r>
    </w:p>
    <w:p w14:paraId="520D3A90" w14:textId="77777777" w:rsid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b/>
          <w:spacing w:val="-2"/>
        </w:rPr>
      </w:pPr>
    </w:p>
    <w:p w14:paraId="608C9235" w14:textId="77777777" w:rsidR="00D52420" w:rsidRP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b/>
          <w:spacing w:val="-2"/>
        </w:rPr>
        <w:t>Notes:</w:t>
      </w:r>
    </w:p>
    <w:p w14:paraId="0BD1EAAD" w14:textId="77777777" w:rsidR="00D52420" w:rsidRP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F24A626" w14:textId="77777777" w:rsidR="00D52420" w:rsidRP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C06B53B" w14:textId="77777777" w:rsidR="00D52420" w:rsidRPr="00D52420" w:rsidRDefault="00D52420" w:rsidP="00D524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pacing w:val="-2"/>
          <w:sz w:val="20"/>
          <w:szCs w:val="20"/>
        </w:rPr>
      </w:pPr>
    </w:p>
    <w:p w14:paraId="78635F76" w14:textId="77777777" w:rsidR="00D52420" w:rsidRP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18"/>
          <w:szCs w:val="18"/>
          <w:lang w:eastAsia="sv-SE"/>
        </w:rPr>
      </w:pPr>
      <w:r w:rsidRPr="00D52420">
        <w:rPr>
          <w:rFonts w:ascii="Arial" w:eastAsia="Times New Roman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17523991" w14:textId="77777777"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color w:val="FF0000"/>
          <w:spacing w:val="-2"/>
          <w:sz w:val="18"/>
          <w:szCs w:val="18"/>
          <w:lang w:eastAsia="sv-S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sv-SE"/>
        </w:rPr>
        <w:t>Primer mixes 4 and 20 may have tendencies of unspecific amplifications.</w:t>
      </w:r>
    </w:p>
    <w:p w14:paraId="4877215A" w14:textId="77777777"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141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 xml:space="preserve">Primer mixes 8 and 10 </w:t>
      </w:r>
      <w:r w:rsidRPr="00D52420">
        <w:rPr>
          <w:rFonts w:ascii="Arial" w:eastAsia="Times New Roman" w:hAnsi="Arial" w:cs="Arial"/>
          <w:spacing w:val="-2"/>
          <w:sz w:val="18"/>
          <w:szCs w:val="18"/>
          <w:lang w:eastAsia="x-none"/>
        </w:rPr>
        <w:t>may give rise to a lower yield of HLA-specific PCR product than the other A*32 primer mixes.</w:t>
      </w:r>
    </w:p>
    <w:p w14:paraId="1D4763F2" w14:textId="77777777"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141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>Primer mix 30 has a tendency to give rise to primer oligomer formation.</w:t>
      </w:r>
    </w:p>
    <w:p w14:paraId="56D2041E" w14:textId="77777777" w:rsidR="00D52420" w:rsidRPr="00D52420" w:rsidRDefault="00D52420" w:rsidP="00D52420">
      <w:pPr>
        <w:spacing w:after="0" w:line="240" w:lineRule="auto"/>
        <w:ind w:right="141"/>
        <w:jc w:val="both"/>
        <w:rPr>
          <w:rFonts w:ascii="Arial" w:eastAsia="Times New Roman" w:hAnsi="Arial" w:cs="Arial"/>
          <w:sz w:val="18"/>
          <w:szCs w:val="18"/>
          <w:lang w:val="en-GB" w:eastAsia="sv-SE"/>
        </w:rPr>
      </w:pPr>
      <w:r w:rsidRPr="00D52420">
        <w:rPr>
          <w:rFonts w:ascii="Arial" w:eastAsia="Times New Roman" w:hAnsi="Arial" w:cs="Arial"/>
          <w:sz w:val="18"/>
          <w:szCs w:val="18"/>
          <w:lang w:val="en-GB" w:eastAsia="sv-S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1F4DE7F" w14:textId="77777777" w:rsidR="00D52420" w:rsidRPr="00D52420" w:rsidRDefault="00D52420" w:rsidP="00D52420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</w:rPr>
        <w:sectPr w:rsidR="00D52420" w:rsidRPr="00D52420" w:rsidSect="00007FF8">
          <w:headerReference w:type="default" r:id="rId8"/>
          <w:footerReference w:type="default" r:id="rId9"/>
          <w:pgSz w:w="11907" w:h="16840" w:code="9"/>
          <w:pgMar w:top="1134" w:right="567" w:bottom="1701" w:left="1134" w:header="709" w:footer="720" w:gutter="0"/>
          <w:pgNumType w:start="1"/>
          <w:cols w:space="720"/>
          <w:docGrid w:linePitch="360"/>
        </w:sectPr>
      </w:pPr>
    </w:p>
    <w:p w14:paraId="3A0881AF" w14:textId="4365BA43" w:rsidR="00D52420" w:rsidRDefault="00525FE7" w:rsidP="00D52420">
      <w:pPr>
        <w:rPr>
          <w:lang w:val="en-GB"/>
        </w:rPr>
      </w:pPr>
      <w:r w:rsidRPr="00525FE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4E10648" wp14:editId="04F6AA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03600" cy="6739200"/>
            <wp:effectExtent l="0" t="0" r="254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67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3DE5A" w14:textId="77777777" w:rsidR="00D52420" w:rsidRDefault="00D52420" w:rsidP="00D52420">
      <w:pPr>
        <w:rPr>
          <w:lang w:val="en-GB"/>
        </w:rPr>
      </w:pPr>
    </w:p>
    <w:p w14:paraId="59562359" w14:textId="77777777" w:rsidR="00D52420" w:rsidRDefault="00D52420" w:rsidP="00D52420">
      <w:pPr>
        <w:rPr>
          <w:lang w:val="en-GB"/>
        </w:rPr>
      </w:pPr>
    </w:p>
    <w:p w14:paraId="75FDD447" w14:textId="6B8EAB63" w:rsidR="00E9386D" w:rsidRPr="00D52420" w:rsidRDefault="00525FE7" w:rsidP="00D52420">
      <w:pPr>
        <w:rPr>
          <w:lang w:val="en-GB"/>
        </w:rPr>
      </w:pPr>
      <w:r w:rsidRPr="00525FE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B9E365" wp14:editId="4F5ADA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03600" cy="75672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75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5A5C0" w14:textId="77777777" w:rsidR="00D52420" w:rsidRPr="00D52420" w:rsidRDefault="00D52420" w:rsidP="00D52420">
      <w:pPr>
        <w:tabs>
          <w:tab w:val="left" w:pos="142"/>
          <w:tab w:val="left" w:pos="358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Pr="00D52420">
        <w:rPr>
          <w:rFonts w:ascii="Arial" w:eastAsia="Times New Roman" w:hAnsi="Arial" w:cs="Arial"/>
          <w:sz w:val="18"/>
          <w:szCs w:val="18"/>
        </w:rPr>
        <w:t xml:space="preserve">HLA-A*32 alleles in bold lettering are listed as confirmed alleles on the 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D52420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52420">
        <w:rPr>
          <w:rFonts w:ascii="Arial" w:eastAsia="Times New Roman" w:hAnsi="Arial" w:cs="Arial"/>
          <w:sz w:val="18"/>
          <w:szCs w:val="18"/>
        </w:rPr>
        <w:t>, release 3.25.0, July 2016.</w:t>
      </w:r>
    </w:p>
    <w:p w14:paraId="2A747744" w14:textId="77777777" w:rsidR="00D52420" w:rsidRPr="00D52420" w:rsidRDefault="00D52420" w:rsidP="00D52420">
      <w:pPr>
        <w:tabs>
          <w:tab w:val="left" w:pos="142"/>
          <w:tab w:val="left" w:pos="9923"/>
        </w:tabs>
        <w:suppressAutoHyphens/>
        <w:spacing w:after="0" w:line="240" w:lineRule="auto"/>
        <w:ind w:left="142" w:right="141"/>
        <w:rPr>
          <w:rFonts w:ascii="Arial" w:eastAsia="Times New Roman" w:hAnsi="Arial" w:cs="Arial"/>
          <w:spacing w:val="-3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52420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D52420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52420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1DD157B4" w14:textId="75CCF9D3" w:rsidR="00525FE7" w:rsidRPr="00B01A7E" w:rsidRDefault="00D52420" w:rsidP="00B01A7E">
      <w:pPr>
        <w:tabs>
          <w:tab w:val="left" w:pos="142"/>
        </w:tabs>
        <w:spacing w:after="0" w:line="240" w:lineRule="auto"/>
        <w:ind w:right="141" w:firstLine="142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  <w:lang w:val="en-GB"/>
        </w:rPr>
        <w:lastRenderedPageBreak/>
        <w:t>3</w:t>
      </w:r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HLA-A*32 primer mixes have two </w:t>
      </w:r>
      <w:r w:rsidRPr="00D52420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</w:p>
    <w:p w14:paraId="13DEE6CA" w14:textId="69489E16" w:rsidR="00525FE7" w:rsidRDefault="00525FE7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tbl>
      <w:tblPr>
        <w:tblStyle w:val="A-SSP"/>
        <w:tblW w:w="9923" w:type="dxa"/>
        <w:tblLayout w:type="fixed"/>
        <w:tblLook w:val="0020" w:firstRow="1" w:lastRow="0" w:firstColumn="0" w:lastColumn="0" w:noHBand="0" w:noVBand="0"/>
      </w:tblPr>
      <w:tblGrid>
        <w:gridCol w:w="924"/>
        <w:gridCol w:w="1396"/>
        <w:gridCol w:w="1086"/>
        <w:gridCol w:w="3107"/>
        <w:gridCol w:w="3410"/>
      </w:tblGrid>
      <w:tr w:rsidR="00525FE7" w:rsidRPr="005C30FF" w14:paraId="6C24AD3F" w14:textId="77777777" w:rsidTr="00B0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627B13B0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>Primer Mix</w:t>
            </w:r>
          </w:p>
        </w:tc>
        <w:tc>
          <w:tcPr>
            <w:tcW w:w="1396" w:type="dxa"/>
          </w:tcPr>
          <w:p w14:paraId="26AF3276" w14:textId="04BCBCF0" w:rsidR="00525FE7" w:rsidRPr="005C30FF" w:rsidRDefault="00525FE7" w:rsidP="005420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086" w:type="dxa"/>
          </w:tcPr>
          <w:p w14:paraId="2A2FA572" w14:textId="57A90619" w:rsidR="00525FE7" w:rsidRPr="005C30FF" w:rsidRDefault="00525FE7" w:rsidP="005420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>Size of control band</w:t>
            </w:r>
          </w:p>
        </w:tc>
        <w:tc>
          <w:tcPr>
            <w:tcW w:w="3107" w:type="dxa"/>
          </w:tcPr>
          <w:p w14:paraId="00EAD252" w14:textId="0A5BCECB" w:rsidR="00525FE7" w:rsidRPr="005C30FF" w:rsidRDefault="00525FE7" w:rsidP="005420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>Amplified HLA-A*32 alleles</w:t>
            </w:r>
          </w:p>
        </w:tc>
        <w:tc>
          <w:tcPr>
            <w:tcW w:w="3410" w:type="dxa"/>
          </w:tcPr>
          <w:p w14:paraId="4B934757" w14:textId="77777777" w:rsidR="00525FE7" w:rsidRPr="005C30FF" w:rsidRDefault="00525FE7" w:rsidP="005420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 xml:space="preserve">Other amplified HLA-A alleles </w:t>
            </w:r>
          </w:p>
        </w:tc>
      </w:tr>
      <w:tr w:rsidR="00525FE7" w:rsidRPr="005C30FF" w14:paraId="44A43800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1AE0606B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 xml:space="preserve">  2</w:t>
            </w:r>
          </w:p>
        </w:tc>
        <w:tc>
          <w:tcPr>
            <w:tcW w:w="1396" w:type="dxa"/>
          </w:tcPr>
          <w:p w14:paraId="2CDFB6F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430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D7A461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6DFDAE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04DF095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B756A6C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6280B70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EFB7DC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3AB2963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00C40E7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C6A8BCA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535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1E81D1E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755F34C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*32:01:01:01-32:01:06, 32:01:08-32:01:11, 32:01:13-32:01:47, 32:01:49-32:01:51, 32:01:53-32:02, 32:</w:t>
            </w:r>
            <w:proofErr w:type="gramStart"/>
            <w:r w:rsidRPr="005C30FF">
              <w:rPr>
                <w:rFonts w:cs="Arial"/>
                <w:sz w:val="18"/>
                <w:szCs w:val="18"/>
              </w:rPr>
              <w:t>05-32:27N</w:t>
            </w:r>
            <w:proofErr w:type="gramEnd"/>
            <w:r w:rsidRPr="005C30FF">
              <w:rPr>
                <w:rFonts w:cs="Arial"/>
                <w:sz w:val="18"/>
                <w:szCs w:val="18"/>
              </w:rPr>
              <w:t>, 32:29-32:30:01, 32:31-32:33:01, 32:33:03-32:65, 32:67-32:77, 32:79-32:83, 32:85-32:93, 32:95-32:100, 32:102-32:157, 32:159-32:170, 32:172-32:173</w:t>
            </w:r>
          </w:p>
          <w:p w14:paraId="6077D12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*32:04, 32:52</w:t>
            </w:r>
          </w:p>
        </w:tc>
        <w:tc>
          <w:tcPr>
            <w:tcW w:w="3410" w:type="dxa"/>
          </w:tcPr>
          <w:p w14:paraId="6F9F23D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*02:829, 29:13</w:t>
            </w:r>
          </w:p>
          <w:p w14:paraId="472E360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52DADB5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311D990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5784AE7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1826981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1BA4E04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1F3BDEC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56DF395C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3349E2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  <w:tr w:rsidR="00525FE7" w:rsidRPr="005C30FF" w14:paraId="250BC79D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tcW w:w="924" w:type="dxa"/>
          </w:tcPr>
          <w:p w14:paraId="322C7292" w14:textId="57DE38A2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 xml:space="preserve">  6</w:t>
            </w:r>
          </w:p>
        </w:tc>
        <w:tc>
          <w:tcPr>
            <w:tcW w:w="1396" w:type="dxa"/>
          </w:tcPr>
          <w:p w14:paraId="6E341E35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6077C8E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520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6E63CE5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05EFB9D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*32:20</w:t>
            </w:r>
          </w:p>
          <w:p w14:paraId="58B87B7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*32:04, 32:52 </w:t>
            </w:r>
          </w:p>
        </w:tc>
        <w:tc>
          <w:tcPr>
            <w:tcW w:w="3410" w:type="dxa"/>
          </w:tcPr>
          <w:p w14:paraId="386462D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E307BD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*03:152, 03:219, 24:18, 24:204, 24:213</w:t>
            </w:r>
          </w:p>
        </w:tc>
      </w:tr>
      <w:tr w:rsidR="00B01A7E" w:rsidRPr="005C30FF" w14:paraId="4752B975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924" w:type="dxa"/>
          </w:tcPr>
          <w:p w14:paraId="57E4CD6A" w14:textId="032F84C2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 xml:space="preserve">  8</w:t>
            </w:r>
          </w:p>
        </w:tc>
        <w:tc>
          <w:tcPr>
            <w:tcW w:w="1396" w:type="dxa"/>
          </w:tcPr>
          <w:p w14:paraId="7FA9309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 </w:t>
            </w:r>
          </w:p>
          <w:p w14:paraId="18BB512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652515B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5ABEF16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*32:19N</w:t>
            </w:r>
          </w:p>
          <w:p w14:paraId="6A41150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*32:07 </w:t>
            </w:r>
          </w:p>
        </w:tc>
        <w:tc>
          <w:tcPr>
            <w:tcW w:w="3410" w:type="dxa"/>
          </w:tcPr>
          <w:p w14:paraId="5DCF8D7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E741B9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*03:72, 11:88, 23:51, 24:24, 24:67, 24:145, 24:156, 24:191, 24:290, 24:392, 26:16, 29:37, 29:56, 30:01:01:01-30:04:04, 30:06, 30:09:01:01-30:20, 30:</w:t>
            </w:r>
            <w:proofErr w:type="gramStart"/>
            <w:r w:rsidRPr="005C30FF">
              <w:rPr>
                <w:rFonts w:cs="Arial"/>
                <w:sz w:val="18"/>
                <w:szCs w:val="18"/>
              </w:rPr>
              <w:t>23-30</w:t>
            </w:r>
            <w:proofErr w:type="gramEnd"/>
            <w:r w:rsidRPr="005C30FF">
              <w:rPr>
                <w:rFonts w:cs="Arial"/>
                <w:sz w:val="18"/>
                <w:szCs w:val="18"/>
              </w:rPr>
              <w:t>:30, 30:32-30:54, 30:56-30:59N, 30:61-30:78N, 30:80-30:132N, 30:134-30:149, 30:151, 30:153-30:165, 30:167-30:176, 30:178N-30:185, 30:187-30:206, 31:210, 33:119, 68:45, 68:117</w:t>
            </w:r>
          </w:p>
        </w:tc>
      </w:tr>
      <w:tr w:rsidR="00B01A7E" w:rsidRPr="005C30FF" w14:paraId="617948DC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6838988C" w14:textId="3B7FA4A5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11</w:t>
            </w:r>
          </w:p>
        </w:tc>
        <w:tc>
          <w:tcPr>
            <w:tcW w:w="1396" w:type="dxa"/>
          </w:tcPr>
          <w:p w14:paraId="5E410FE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010B2B2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2483D0D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6FEF6EC4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*32:20</w:t>
            </w:r>
          </w:p>
          <w:p w14:paraId="4F79566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*32:09</w:t>
            </w:r>
          </w:p>
        </w:tc>
        <w:tc>
          <w:tcPr>
            <w:tcW w:w="3410" w:type="dxa"/>
          </w:tcPr>
          <w:p w14:paraId="7CF516D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  <w:tr w:rsidR="00B01A7E" w:rsidRPr="005C30FF" w14:paraId="7D586D5B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04ED005C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12</w:t>
            </w:r>
          </w:p>
        </w:tc>
        <w:tc>
          <w:tcPr>
            <w:tcW w:w="1396" w:type="dxa"/>
          </w:tcPr>
          <w:p w14:paraId="1333742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33E30641" w14:textId="6C17DF21" w:rsidR="00525FE7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6AD7D9D7" w14:textId="77777777" w:rsidR="00B01A7E" w:rsidRPr="005C30FF" w:rsidRDefault="00B01A7E" w:rsidP="005420AF">
            <w:pPr>
              <w:rPr>
                <w:rFonts w:cs="Arial"/>
                <w:sz w:val="18"/>
                <w:szCs w:val="18"/>
              </w:rPr>
            </w:pPr>
          </w:p>
          <w:p w14:paraId="2773B45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1CDB624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2756E9E2" w14:textId="2F9C2100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*32:10, 32:118, 32:152</w:t>
            </w:r>
          </w:p>
          <w:p w14:paraId="4C5748A2" w14:textId="765CCC55" w:rsidR="00525FE7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6117E0CC" w14:textId="77777777" w:rsidR="00B01A7E" w:rsidRPr="005C30FF" w:rsidRDefault="00B01A7E" w:rsidP="005420AF">
            <w:pPr>
              <w:rPr>
                <w:rFonts w:cs="Arial"/>
                <w:sz w:val="18"/>
                <w:szCs w:val="18"/>
              </w:rPr>
            </w:pPr>
          </w:p>
          <w:p w14:paraId="4B8A5E45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*32:16</w:t>
            </w:r>
          </w:p>
        </w:tc>
        <w:tc>
          <w:tcPr>
            <w:tcW w:w="3410" w:type="dxa"/>
          </w:tcPr>
          <w:p w14:paraId="164F5AB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*02:507, 29:28, 29:79, 31:30, 31:97, 33:94, 33:155, 74:29, </w:t>
            </w:r>
            <w:r w:rsidRPr="005C30FF">
              <w:rPr>
                <w:rFonts w:cs="Arial"/>
                <w:b/>
                <w:bCs/>
                <w:sz w:val="18"/>
                <w:szCs w:val="18"/>
              </w:rPr>
              <w:t>B*07:02:40, C*02:02:15, C*04:175</w:t>
            </w:r>
          </w:p>
        </w:tc>
      </w:tr>
      <w:tr w:rsidR="00B01A7E" w:rsidRPr="005C30FF" w14:paraId="2473691F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44682974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13</w:t>
            </w:r>
          </w:p>
        </w:tc>
        <w:tc>
          <w:tcPr>
            <w:tcW w:w="1396" w:type="dxa"/>
          </w:tcPr>
          <w:p w14:paraId="6B0B287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 </w:t>
            </w:r>
          </w:p>
          <w:p w14:paraId="261C81E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2EB11E2A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5BDF0C85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*32:11Q</w:t>
            </w:r>
          </w:p>
          <w:p w14:paraId="16F02D4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*32:15 </w:t>
            </w:r>
          </w:p>
        </w:tc>
        <w:tc>
          <w:tcPr>
            <w:tcW w:w="3410" w:type="dxa"/>
          </w:tcPr>
          <w:p w14:paraId="1706946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*31:206Q</w:t>
            </w:r>
          </w:p>
          <w:p w14:paraId="7278EEF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*01:51, 02:55, 02:644, 02:741, 02:815, 03:24, 25:03, 25:30, 26:20:01-26:20:02, 34:08, 68:71, 69:07</w:t>
            </w:r>
          </w:p>
        </w:tc>
      </w:tr>
      <w:tr w:rsidR="00B01A7E" w:rsidRPr="005C30FF" w14:paraId="51FF215C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7917B109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15</w:t>
            </w:r>
          </w:p>
        </w:tc>
        <w:tc>
          <w:tcPr>
            <w:tcW w:w="1396" w:type="dxa"/>
          </w:tcPr>
          <w:p w14:paraId="1CEFA58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 </w:t>
            </w:r>
          </w:p>
          <w:p w14:paraId="739EF60A" w14:textId="7E713A27" w:rsidR="00525FE7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58D0D59D" w14:textId="77777777" w:rsidR="0093303A" w:rsidRPr="005C30FF" w:rsidRDefault="0093303A" w:rsidP="005420AF">
            <w:pPr>
              <w:rPr>
                <w:rFonts w:cs="Arial"/>
                <w:sz w:val="18"/>
                <w:szCs w:val="18"/>
              </w:rPr>
            </w:pPr>
          </w:p>
          <w:p w14:paraId="3451C51C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4003972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64CB17D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*32:13 </w:t>
            </w:r>
          </w:p>
          <w:p w14:paraId="752234D7" w14:textId="13AADCB0" w:rsidR="00525FE7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1CE0FDB1" w14:textId="77777777" w:rsidR="0093303A" w:rsidRPr="005C30FF" w:rsidRDefault="0093303A" w:rsidP="005420AF">
            <w:pPr>
              <w:rPr>
                <w:rFonts w:cs="Arial"/>
                <w:sz w:val="18"/>
                <w:szCs w:val="18"/>
              </w:rPr>
            </w:pPr>
          </w:p>
          <w:p w14:paraId="3C52145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*32:18</w:t>
            </w:r>
          </w:p>
        </w:tc>
        <w:tc>
          <w:tcPr>
            <w:tcW w:w="3410" w:type="dxa"/>
          </w:tcPr>
          <w:p w14:paraId="33E4222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*01:01:114, 23:03:01, 24:21:03, 24:208:01, 29:03, 29:33, 31:05, 31:200, 33:10</w:t>
            </w:r>
          </w:p>
        </w:tc>
      </w:tr>
      <w:tr w:rsidR="00B01A7E" w:rsidRPr="005C30FF" w14:paraId="5191BFE7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7575B5EF" w14:textId="2ADC1354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17</w:t>
            </w:r>
          </w:p>
        </w:tc>
        <w:tc>
          <w:tcPr>
            <w:tcW w:w="1396" w:type="dxa"/>
          </w:tcPr>
          <w:p w14:paraId="3FD18F54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65746CF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3E845B2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76AAB05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*32:21</w:t>
            </w:r>
          </w:p>
          <w:p w14:paraId="0D3B5E5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*32:44 </w:t>
            </w:r>
          </w:p>
        </w:tc>
        <w:tc>
          <w:tcPr>
            <w:tcW w:w="3410" w:type="dxa"/>
          </w:tcPr>
          <w:p w14:paraId="399EB83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*29:62, 29:122, 31:45, 33:16</w:t>
            </w:r>
          </w:p>
          <w:p w14:paraId="190E384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*33:75</w:t>
            </w:r>
          </w:p>
        </w:tc>
      </w:tr>
      <w:tr w:rsidR="00B01A7E" w:rsidRPr="005C30FF" w14:paraId="11187DF1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5F7BDF07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18</w:t>
            </w:r>
          </w:p>
        </w:tc>
        <w:tc>
          <w:tcPr>
            <w:tcW w:w="1396" w:type="dxa"/>
          </w:tcPr>
          <w:p w14:paraId="2E27EEC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D001CF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1863ECF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4C85E91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*32:24</w:t>
            </w:r>
          </w:p>
          <w:p w14:paraId="484CD84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*32:60</w:t>
            </w:r>
          </w:p>
        </w:tc>
        <w:tc>
          <w:tcPr>
            <w:tcW w:w="3410" w:type="dxa"/>
          </w:tcPr>
          <w:p w14:paraId="4711CDF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  <w:tr w:rsidR="00B01A7E" w:rsidRPr="005C30FF" w14:paraId="1B071E91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73A432E8" w14:textId="16E6A39E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19</w:t>
            </w:r>
          </w:p>
        </w:tc>
        <w:tc>
          <w:tcPr>
            <w:tcW w:w="1396" w:type="dxa"/>
          </w:tcPr>
          <w:p w14:paraId="7D41DC7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2B4FBD4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542DF26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01B9DD2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*32:25, 32:45N</w:t>
            </w:r>
          </w:p>
          <w:p w14:paraId="5264B77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*32:60</w:t>
            </w:r>
          </w:p>
        </w:tc>
        <w:tc>
          <w:tcPr>
            <w:tcW w:w="3410" w:type="dxa"/>
          </w:tcPr>
          <w:p w14:paraId="7CDF3BD4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  <w:tr w:rsidR="00B01A7E" w:rsidRPr="005C30FF" w14:paraId="7C33CD6F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7B2C5F8A" w14:textId="291F940E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20</w:t>
            </w:r>
          </w:p>
        </w:tc>
        <w:tc>
          <w:tcPr>
            <w:tcW w:w="1396" w:type="dxa"/>
          </w:tcPr>
          <w:p w14:paraId="705A1A2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4BAB4A0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0543B70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11D0474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*32:23</w:t>
            </w:r>
          </w:p>
          <w:p w14:paraId="7E4B452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*32:54, 32:142 </w:t>
            </w:r>
          </w:p>
        </w:tc>
        <w:tc>
          <w:tcPr>
            <w:tcW w:w="3410" w:type="dxa"/>
          </w:tcPr>
          <w:p w14:paraId="28AA067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*33:46</w:t>
            </w:r>
          </w:p>
          <w:p w14:paraId="1DC7271A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*02:19, 02:294, 02:940, 33:204, 66:08, 68:206</w:t>
            </w:r>
          </w:p>
        </w:tc>
      </w:tr>
      <w:tr w:rsidR="00B01A7E" w:rsidRPr="005C30FF" w14:paraId="20ECD921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4AD21FE8" w14:textId="77777777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22</w:t>
            </w:r>
          </w:p>
        </w:tc>
        <w:tc>
          <w:tcPr>
            <w:tcW w:w="1396" w:type="dxa"/>
          </w:tcPr>
          <w:p w14:paraId="7A1EDC5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0CF73C3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03CDB85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06268BF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*32:56N</w:t>
            </w:r>
          </w:p>
          <w:p w14:paraId="0FD48E2D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*32:27N</w:t>
            </w:r>
          </w:p>
        </w:tc>
        <w:tc>
          <w:tcPr>
            <w:tcW w:w="3410" w:type="dxa"/>
          </w:tcPr>
          <w:p w14:paraId="685F091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  <w:tr w:rsidR="00B01A7E" w:rsidRPr="005C30FF" w14:paraId="1B16A0C7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395280AF" w14:textId="294D2F90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23</w:t>
            </w:r>
          </w:p>
        </w:tc>
        <w:tc>
          <w:tcPr>
            <w:tcW w:w="1396" w:type="dxa"/>
          </w:tcPr>
          <w:p w14:paraId="2D1F8E2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5C30FF">
              <w:rPr>
                <w:rFonts w:cs="Arial"/>
                <w:sz w:val="18"/>
                <w:szCs w:val="18"/>
              </w:rPr>
              <w:t xml:space="preserve"> </w:t>
            </w:r>
          </w:p>
          <w:p w14:paraId="2E9DE43C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A4998C0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7475FE79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6DB06A8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23F4BA8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*32:28, 32:66, 32:158</w:t>
            </w:r>
          </w:p>
          <w:p w14:paraId="7EA3B682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699D9CA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  <w:p w14:paraId="5E8F7D3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*32:53 </w:t>
            </w:r>
          </w:p>
        </w:tc>
        <w:tc>
          <w:tcPr>
            <w:tcW w:w="3410" w:type="dxa"/>
          </w:tcPr>
          <w:p w14:paraId="41C3C34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*02:41, 02:80, 02:117, 02:289:01, 02:304, 02:454, 02:872, 23:45, 24:62, 26:10, 31:</w:t>
            </w:r>
            <w:proofErr w:type="gramStart"/>
            <w:r w:rsidRPr="005C30FF">
              <w:rPr>
                <w:rFonts w:cs="Arial"/>
                <w:sz w:val="18"/>
                <w:szCs w:val="18"/>
              </w:rPr>
              <w:t>67-31</w:t>
            </w:r>
            <w:proofErr w:type="gramEnd"/>
            <w:r w:rsidRPr="005C30FF">
              <w:rPr>
                <w:rFonts w:cs="Arial"/>
                <w:sz w:val="18"/>
                <w:szCs w:val="18"/>
              </w:rPr>
              <w:t>:68, 33:32:01, 68:262</w:t>
            </w:r>
          </w:p>
          <w:p w14:paraId="0E27774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*02:480, 02:</w:t>
            </w:r>
            <w:proofErr w:type="gramStart"/>
            <w:r w:rsidRPr="005C30FF">
              <w:rPr>
                <w:rFonts w:cs="Arial"/>
                <w:sz w:val="18"/>
                <w:szCs w:val="18"/>
              </w:rPr>
              <w:t>924-02</w:t>
            </w:r>
            <w:proofErr w:type="gramEnd"/>
            <w:r w:rsidRPr="005C30FF">
              <w:rPr>
                <w:rFonts w:cs="Arial"/>
                <w:sz w:val="18"/>
                <w:szCs w:val="18"/>
              </w:rPr>
              <w:t>:925, 33:39, 68:176:01-68:176:02</w:t>
            </w:r>
          </w:p>
        </w:tc>
      </w:tr>
      <w:tr w:rsidR="00B01A7E" w:rsidRPr="005C30FF" w14:paraId="2D83757B" w14:textId="77777777" w:rsidTr="00B0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46B5B4ED" w14:textId="32E2290A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28</w:t>
            </w:r>
          </w:p>
        </w:tc>
        <w:tc>
          <w:tcPr>
            <w:tcW w:w="1396" w:type="dxa"/>
          </w:tcPr>
          <w:p w14:paraId="43EAC76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0F0BC6C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270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4E793454" w14:textId="77777777" w:rsidR="00525FE7" w:rsidRPr="005C30FF" w:rsidRDefault="00525FE7" w:rsidP="005420AF">
            <w:pPr>
              <w:rPr>
                <w:rFonts w:cs="Arial"/>
                <w:b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1070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1AD96418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*32:69</w:t>
            </w:r>
          </w:p>
          <w:p w14:paraId="20E19D93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*32:112N</w:t>
            </w:r>
          </w:p>
        </w:tc>
        <w:tc>
          <w:tcPr>
            <w:tcW w:w="3410" w:type="dxa"/>
          </w:tcPr>
          <w:p w14:paraId="0A66D45E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*03:432</w:t>
            </w:r>
          </w:p>
          <w:p w14:paraId="25EDC3F6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*02:748N, 03:91N</w:t>
            </w:r>
          </w:p>
        </w:tc>
      </w:tr>
      <w:tr w:rsidR="00B01A7E" w:rsidRPr="005C30FF" w14:paraId="52919B0F" w14:textId="77777777" w:rsidTr="00B0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4" w:type="dxa"/>
          </w:tcPr>
          <w:p w14:paraId="722EB404" w14:textId="3C981ECB" w:rsidR="00525FE7" w:rsidRPr="005C30FF" w:rsidRDefault="00525FE7" w:rsidP="005420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5C30FF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30</w:t>
            </w:r>
          </w:p>
        </w:tc>
        <w:tc>
          <w:tcPr>
            <w:tcW w:w="1396" w:type="dxa"/>
          </w:tcPr>
          <w:p w14:paraId="04BD02C1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21F5EF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 xml:space="preserve">400 </w:t>
            </w:r>
            <w:proofErr w:type="spellStart"/>
            <w:r w:rsidRPr="005C30F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086" w:type="dxa"/>
          </w:tcPr>
          <w:p w14:paraId="688BBE37" w14:textId="77777777" w:rsidR="00525FE7" w:rsidRPr="005C30FF" w:rsidRDefault="00525FE7" w:rsidP="005420AF">
            <w:pPr>
              <w:rPr>
                <w:rFonts w:cs="Arial"/>
                <w:b/>
                <w:sz w:val="18"/>
                <w:szCs w:val="18"/>
              </w:rPr>
            </w:pPr>
            <w:r w:rsidRPr="005C30FF">
              <w:rPr>
                <w:rFonts w:cs="Arial"/>
                <w:b/>
                <w:sz w:val="18"/>
                <w:szCs w:val="18"/>
              </w:rPr>
              <w:t xml:space="preserve">800 </w:t>
            </w:r>
            <w:proofErr w:type="spellStart"/>
            <w:r w:rsidRPr="005C30FF">
              <w:rPr>
                <w:rFonts w:cs="Arial"/>
                <w:b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07" w:type="dxa"/>
          </w:tcPr>
          <w:p w14:paraId="540D278F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*32:117N</w:t>
            </w:r>
          </w:p>
          <w:p w14:paraId="17B38227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  <w:r w:rsidRPr="005C30FF">
              <w:rPr>
                <w:rFonts w:cs="Arial"/>
                <w:sz w:val="18"/>
                <w:szCs w:val="18"/>
              </w:rPr>
              <w:t>*32:101Q</w:t>
            </w:r>
          </w:p>
        </w:tc>
        <w:tc>
          <w:tcPr>
            <w:tcW w:w="3410" w:type="dxa"/>
          </w:tcPr>
          <w:p w14:paraId="5C94C68B" w14:textId="77777777" w:rsidR="00525FE7" w:rsidRPr="005C30FF" w:rsidRDefault="00525FE7" w:rsidP="005420A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1E58F81" w14:textId="77777777" w:rsidR="00525FE7" w:rsidRDefault="00525FE7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5B46D032" w14:textId="77777777" w:rsidR="00DD60AE" w:rsidRPr="00D52420" w:rsidRDefault="00DD60AE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46ADEEF9" w14:textId="4C05F69E" w:rsidR="00D52420" w:rsidRDefault="00D52420" w:rsidP="00D52420">
      <w:pPr>
        <w:spacing w:after="0" w:line="240" w:lineRule="auto"/>
        <w:ind w:left="142" w:right="-143"/>
        <w:jc w:val="both"/>
        <w:rPr>
          <w:rFonts w:ascii="Arial" w:eastAsia="Times New Roman" w:hAnsi="Arial" w:cs="Arial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HLA-A*32 alleles </w:t>
      </w:r>
      <w:r w:rsidRPr="00D52420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p w14:paraId="1BD2F5F3" w14:textId="073229FF" w:rsidR="00B01A7E" w:rsidRDefault="00B01A7E" w:rsidP="00D52420">
      <w:pPr>
        <w:spacing w:after="0" w:line="240" w:lineRule="auto"/>
        <w:ind w:left="142" w:right="-143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-SSP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418"/>
      </w:tblGrid>
      <w:tr w:rsidR="00B01A7E" w:rsidRPr="00B01A7E" w14:paraId="5D7D429D" w14:textId="77777777" w:rsidTr="00542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41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51243B02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</w:pPr>
            <w:proofErr w:type="spellStart"/>
            <w:r w:rsidRPr="00B01A7E">
              <w:rPr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75F89BC8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B01A7E" w:rsidRPr="00B01A7E" w14:paraId="1B7FFE99" w14:textId="77777777" w:rsidTr="0054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10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14:paraId="29715DB9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  <w:lang w:val="en-GB"/>
              </w:rPr>
            </w:pPr>
            <w:r w:rsidRPr="00B01A7E">
              <w:rPr>
                <w:color w:val="000000" w:themeColor="text1"/>
                <w:spacing w:val="-3"/>
                <w:sz w:val="18"/>
                <w:szCs w:val="18"/>
              </w:rPr>
              <w:t>A*32:10, 32:16, 32</w:t>
            </w:r>
            <w:r w:rsidRPr="00B01A7E">
              <w:rPr>
                <w:color w:val="000000" w:themeColor="text1"/>
                <w:spacing w:val="-3"/>
                <w:sz w:val="18"/>
                <w:szCs w:val="18"/>
                <w:lang w:val="en-GB"/>
              </w:rPr>
              <w:t>:118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14:paraId="7D255021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color w:val="000000" w:themeColor="text1"/>
                <w:spacing w:val="-3"/>
                <w:sz w:val="18"/>
                <w:szCs w:val="18"/>
              </w:rPr>
              <w:t>12</w:t>
            </w:r>
          </w:p>
        </w:tc>
      </w:tr>
      <w:tr w:rsidR="00B01A7E" w:rsidRPr="00B01A7E" w14:paraId="4BBDEEB7" w14:textId="77777777" w:rsidTr="00542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56E9C2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rFonts w:cs="Arial"/>
                <w:color w:val="000000" w:themeColor="text1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527777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color w:val="000000" w:themeColor="text1"/>
                <w:spacing w:val="-3"/>
                <w:sz w:val="18"/>
                <w:szCs w:val="18"/>
              </w:rPr>
              <w:t>17</w:t>
            </w:r>
          </w:p>
        </w:tc>
      </w:tr>
      <w:tr w:rsidR="00B01A7E" w:rsidRPr="00B01A7E" w14:paraId="41124A86" w14:textId="77777777" w:rsidTr="0054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07BBE31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rFonts w:cs="Arial"/>
                <w:color w:val="000000" w:themeColor="text1"/>
                <w:spacing w:val="-3"/>
                <w:sz w:val="18"/>
                <w:szCs w:val="18"/>
              </w:rPr>
              <w:t>A*32:23, 32:54, 32:142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3C443B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color w:val="000000" w:themeColor="text1"/>
                <w:spacing w:val="-3"/>
                <w:sz w:val="18"/>
                <w:szCs w:val="18"/>
              </w:rPr>
              <w:t>20</w:t>
            </w:r>
          </w:p>
        </w:tc>
      </w:tr>
      <w:tr w:rsidR="00B01A7E" w:rsidRPr="00B01A7E" w14:paraId="21EE0D95" w14:textId="77777777" w:rsidTr="00542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C1CE45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rFonts w:cs="Arial"/>
                <w:color w:val="000000" w:themeColor="text1"/>
                <w:spacing w:val="-3"/>
                <w:sz w:val="18"/>
                <w:szCs w:val="18"/>
              </w:rPr>
              <w:t>A*32:69, 32:112N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1313DF" w14:textId="77777777" w:rsidR="00B01A7E" w:rsidRPr="00B01A7E" w:rsidRDefault="00B01A7E" w:rsidP="00B01A7E">
            <w:pPr>
              <w:pStyle w:val="Brdtext2"/>
              <w:spacing w:after="0" w:line="240" w:lineRule="auto"/>
              <w:rPr>
                <w:color w:val="000000" w:themeColor="text1"/>
                <w:spacing w:val="-3"/>
                <w:sz w:val="18"/>
                <w:szCs w:val="18"/>
              </w:rPr>
            </w:pPr>
            <w:r w:rsidRPr="00B01A7E">
              <w:rPr>
                <w:color w:val="000000" w:themeColor="text1"/>
                <w:spacing w:val="-3"/>
                <w:sz w:val="18"/>
                <w:szCs w:val="18"/>
              </w:rPr>
              <w:t>28</w:t>
            </w:r>
          </w:p>
        </w:tc>
      </w:tr>
    </w:tbl>
    <w:p w14:paraId="2A81D063" w14:textId="77777777" w:rsidR="00B01A7E" w:rsidRPr="00D52420" w:rsidRDefault="00B01A7E" w:rsidP="00D52420">
      <w:pPr>
        <w:spacing w:after="0" w:line="240" w:lineRule="auto"/>
        <w:ind w:left="142" w:right="-143"/>
        <w:jc w:val="both"/>
        <w:rPr>
          <w:rFonts w:ascii="Arial" w:eastAsia="Times New Roman" w:hAnsi="Arial" w:cs="Arial"/>
          <w:sz w:val="18"/>
          <w:szCs w:val="18"/>
        </w:rPr>
      </w:pPr>
    </w:p>
    <w:p w14:paraId="4ACC82BC" w14:textId="77777777" w:rsidR="00D52420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8"/>
          <w:szCs w:val="18"/>
          <w:u w:val="single"/>
          <w:lang w:val="en-GB"/>
        </w:rPr>
      </w:pPr>
    </w:p>
    <w:p w14:paraId="22C032E1" w14:textId="77777777" w:rsidR="00D52420" w:rsidRPr="00B83992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6"/>
          <w:szCs w:val="16"/>
          <w:lang w:val="en-GB"/>
        </w:rPr>
      </w:pPr>
      <w:r w:rsidRPr="00B83992">
        <w:rPr>
          <w:rFonts w:ascii="Arial" w:eastAsia="Times New Roman" w:hAnsi="Arial" w:cs="Times New Roman"/>
          <w:sz w:val="16"/>
          <w:szCs w:val="16"/>
          <w:u w:val="single"/>
          <w:lang w:val="en-GB"/>
        </w:rPr>
        <w:t>Abbreviations</w:t>
      </w:r>
    </w:p>
    <w:p w14:paraId="426C95AA" w14:textId="77777777" w:rsidR="00D52420" w:rsidRPr="00ED7154" w:rsidRDefault="00D52420" w:rsidP="00ED7154">
      <w:pPr>
        <w:spacing w:after="0" w:line="240" w:lineRule="auto"/>
        <w:ind w:right="-1"/>
        <w:rPr>
          <w:rFonts w:ascii="Arial" w:eastAsia="Times New Roman" w:hAnsi="Arial" w:cs="Times New Roman"/>
          <w:sz w:val="16"/>
          <w:szCs w:val="16"/>
          <w:lang w:val="en-GB"/>
        </w:rPr>
      </w:pPr>
      <w:r w:rsidRPr="00B83992">
        <w:rPr>
          <w:rFonts w:ascii="Arial" w:eastAsia="Times New Roman" w:hAnsi="Arial" w:cs="Times New Roman"/>
          <w:sz w:val="16"/>
          <w:szCs w:val="16"/>
          <w:lang w:val="en-GB"/>
        </w:rPr>
        <w:t>‘w’, might be weakly amplified.</w:t>
      </w:r>
    </w:p>
    <w:sectPr w:rsidR="00D52420" w:rsidRPr="00ED7154" w:rsidSect="00007FF8">
      <w:pgSz w:w="11907" w:h="16840" w:code="9"/>
      <w:pgMar w:top="1134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869A" w14:textId="77777777" w:rsidR="00523CEF" w:rsidRDefault="00523CEF" w:rsidP="00D3410A">
      <w:pPr>
        <w:spacing w:after="0" w:line="240" w:lineRule="auto"/>
      </w:pPr>
      <w:r>
        <w:separator/>
      </w:r>
    </w:p>
  </w:endnote>
  <w:endnote w:type="continuationSeparator" w:id="0">
    <w:p w14:paraId="00FA4D55" w14:textId="77777777" w:rsidR="00523CEF" w:rsidRDefault="00523CEF" w:rsidP="00D3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A643" w14:textId="77777777" w:rsidR="004B7E7B" w:rsidRPr="004B7E7B" w:rsidRDefault="004B7E7B" w:rsidP="004B7E7B">
    <w:pPr>
      <w:pStyle w:val="Brdtext2"/>
      <w:tabs>
        <w:tab w:val="center" w:pos="5103"/>
        <w:tab w:val="right" w:pos="10206"/>
      </w:tabs>
      <w:spacing w:after="0" w:line="240" w:lineRule="auto"/>
      <w:ind w:right="357"/>
      <w:rPr>
        <w:rFonts w:ascii="Arial" w:hAnsi="Arial" w:cs="Arial"/>
        <w:sz w:val="16"/>
        <w:szCs w:val="16"/>
      </w:rPr>
    </w:pPr>
    <w:r w:rsidRPr="004B7E7B">
      <w:rPr>
        <w:rFonts w:ascii="Arial" w:hAnsi="Arial" w:cs="Arial"/>
        <w:i/>
        <w:sz w:val="16"/>
        <w:szCs w:val="16"/>
      </w:rPr>
      <w:t>CareDx AB</w:t>
    </w:r>
    <w:r w:rsidRPr="004B7E7B">
      <w:rPr>
        <w:rFonts w:ascii="Arial" w:hAnsi="Arial" w:cs="Arial"/>
        <w:sz w:val="16"/>
        <w:szCs w:val="16"/>
      </w:rPr>
      <w:tab/>
    </w:r>
    <w:r w:rsidRPr="004B7E7B">
      <w:rPr>
        <w:rFonts w:ascii="Arial" w:hAnsi="Arial" w:cs="Arial"/>
        <w:sz w:val="16"/>
        <w:szCs w:val="16"/>
      </w:rPr>
      <w:tab/>
      <w:t xml:space="preserve"> </w:t>
    </w:r>
  </w:p>
  <w:p w14:paraId="7D0A4ECC" w14:textId="77777777" w:rsidR="004B7E7B" w:rsidRPr="004B7E7B" w:rsidRDefault="004B7E7B" w:rsidP="004B7E7B">
    <w:pPr>
      <w:pStyle w:val="Brdtext2"/>
      <w:tabs>
        <w:tab w:val="right" w:pos="8505"/>
      </w:tabs>
      <w:spacing w:after="0" w:line="240" w:lineRule="auto"/>
      <w:ind w:right="357"/>
      <w:rPr>
        <w:rFonts w:ascii="Arial" w:hAnsi="Arial" w:cs="Arial"/>
        <w:sz w:val="16"/>
        <w:szCs w:val="16"/>
      </w:rPr>
    </w:pPr>
    <w:r w:rsidRPr="004B7E7B">
      <w:rPr>
        <w:rFonts w:ascii="Arial" w:hAnsi="Arial" w:cs="Arial"/>
        <w:sz w:val="16"/>
        <w:szCs w:val="16"/>
      </w:rPr>
      <w:t xml:space="preserve">For </w:t>
    </w:r>
    <w:r w:rsidRPr="004B7E7B">
      <w:rPr>
        <w:rFonts w:ascii="Arial" w:hAnsi="Arial" w:cs="Arial"/>
        <w:i/>
        <w:sz w:val="16"/>
        <w:szCs w:val="16"/>
      </w:rPr>
      <w:t xml:space="preserve">In Vitro </w:t>
    </w:r>
    <w:r w:rsidRPr="004B7E7B">
      <w:rPr>
        <w:rFonts w:ascii="Arial" w:hAnsi="Arial" w:cs="Arial"/>
        <w:sz w:val="16"/>
        <w:szCs w:val="16"/>
      </w:rPr>
      <w:t>Diagnostic Use</w:t>
    </w:r>
  </w:p>
  <w:p w14:paraId="0F7DEEFC" w14:textId="77777777" w:rsidR="004B7E7B" w:rsidRPr="004B7E7B" w:rsidRDefault="004B7E7B" w:rsidP="004B7E7B">
    <w:pPr>
      <w:pStyle w:val="Brdtext2"/>
      <w:tabs>
        <w:tab w:val="right" w:pos="8505"/>
      </w:tabs>
      <w:spacing w:after="0" w:line="240" w:lineRule="auto"/>
      <w:ind w:right="357"/>
      <w:rPr>
        <w:rFonts w:ascii="Arial" w:hAnsi="Arial" w:cs="Arial"/>
        <w:sz w:val="16"/>
        <w:szCs w:val="16"/>
      </w:rPr>
    </w:pPr>
    <w:r w:rsidRPr="004B7E7B">
      <w:rPr>
        <w:rFonts w:ascii="Arial" w:hAnsi="Arial" w:cs="Arial"/>
        <w:sz w:val="16"/>
        <w:szCs w:val="16"/>
      </w:rPr>
      <w:t>MA127 v02 SSP Worksheet Template</w:t>
    </w:r>
  </w:p>
  <w:p w14:paraId="688B1CA2" w14:textId="3AE319E7" w:rsidR="00D52420" w:rsidRPr="004B7E7B" w:rsidRDefault="004B7E7B" w:rsidP="004B7E7B">
    <w:pPr>
      <w:pStyle w:val="Brdtext2"/>
      <w:tabs>
        <w:tab w:val="left" w:pos="1139"/>
        <w:tab w:val="right" w:pos="10206"/>
      </w:tabs>
      <w:spacing w:line="240" w:lineRule="auto"/>
      <w:rPr>
        <w:rFonts w:ascii="Arial" w:hAnsi="Arial" w:cs="Arial"/>
        <w:sz w:val="16"/>
        <w:szCs w:val="16"/>
      </w:rPr>
    </w:pPr>
    <w:r w:rsidRPr="004B7E7B">
      <w:rPr>
        <w:rFonts w:ascii="Arial" w:hAnsi="Arial" w:cs="Arial"/>
        <w:sz w:val="16"/>
        <w:szCs w:val="16"/>
      </w:rPr>
      <w:t>Date: April 2023,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A375" w14:textId="77777777" w:rsidR="00523CEF" w:rsidRDefault="00523CEF" w:rsidP="00D3410A">
      <w:pPr>
        <w:spacing w:after="0" w:line="240" w:lineRule="auto"/>
      </w:pPr>
      <w:r>
        <w:separator/>
      </w:r>
    </w:p>
  </w:footnote>
  <w:footnote w:type="continuationSeparator" w:id="0">
    <w:p w14:paraId="24A4BB0B" w14:textId="77777777" w:rsidR="00523CEF" w:rsidRDefault="00523CEF" w:rsidP="00D3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C112" w14:textId="77777777" w:rsidR="004B7E7B" w:rsidRDefault="004B7E7B" w:rsidP="00EC39F4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4B7E7B" w:rsidRPr="006800DD" w14:paraId="49D1AF15" w14:textId="77777777" w:rsidTr="005420AF">
      <w:trPr>
        <w:trHeight w:val="284"/>
      </w:trPr>
      <w:tc>
        <w:tcPr>
          <w:tcW w:w="3156" w:type="dxa"/>
          <w:vMerge w:val="restart"/>
          <w:vAlign w:val="center"/>
        </w:tcPr>
        <w:p w14:paraId="5384FC7D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  <w:noProof/>
            </w:rPr>
            <w:drawing>
              <wp:anchor distT="0" distB="0" distL="114300" distR="114300" simplePos="0" relativeHeight="251665408" behindDoc="0" locked="0" layoutInCell="1" allowOverlap="1" wp14:anchorId="768A8146" wp14:editId="3A8E44D5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FD728D1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  <w:b/>
            </w:rPr>
            <w:t xml:space="preserve">Gel </w:t>
          </w:r>
          <w:proofErr w:type="spellStart"/>
          <w:r w:rsidRPr="006800DD">
            <w:rPr>
              <w:rFonts w:ascii="Arial" w:hAnsi="Arial" w:cs="Arial"/>
              <w:b/>
            </w:rPr>
            <w:t>Documentation</w:t>
          </w:r>
          <w:proofErr w:type="spellEnd"/>
          <w:r w:rsidRPr="006800DD">
            <w:rPr>
              <w:rFonts w:ascii="Arial" w:hAnsi="Arial" w:cs="Arial"/>
              <w:b/>
            </w:rPr>
            <w:t xml:space="preserve"> Form and </w:t>
          </w:r>
          <w:proofErr w:type="spellStart"/>
          <w:r w:rsidRPr="006800DD">
            <w:rPr>
              <w:rFonts w:ascii="Arial" w:hAnsi="Arial" w:cs="Arial"/>
              <w:b/>
            </w:rPr>
            <w:t>Worksheet</w:t>
          </w:r>
          <w:proofErr w:type="spellEnd"/>
        </w:p>
      </w:tc>
      <w:tc>
        <w:tcPr>
          <w:tcW w:w="1423" w:type="dxa"/>
          <w:vAlign w:val="center"/>
        </w:tcPr>
        <w:p w14:paraId="6C45B8DC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  <w:b/>
            </w:rPr>
            <w:t xml:space="preserve">Page </w:t>
          </w:r>
          <w:r w:rsidRPr="006800DD">
            <w:rPr>
              <w:rFonts w:ascii="Arial" w:hAnsi="Arial" w:cs="Arial"/>
              <w:b/>
            </w:rPr>
            <w:fldChar w:fldCharType="begin"/>
          </w:r>
          <w:r w:rsidRPr="006800DD">
            <w:rPr>
              <w:rFonts w:ascii="Arial" w:hAnsi="Arial" w:cs="Arial"/>
              <w:b/>
            </w:rPr>
            <w:instrText xml:space="preserve"> PAGE </w:instrText>
          </w:r>
          <w:r w:rsidRPr="006800DD">
            <w:rPr>
              <w:rFonts w:ascii="Arial" w:hAnsi="Arial" w:cs="Arial"/>
              <w:b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</w:rPr>
            <w:fldChar w:fldCharType="end"/>
          </w:r>
          <w:r w:rsidRPr="006800DD">
            <w:rPr>
              <w:rFonts w:ascii="Arial" w:hAnsi="Arial" w:cs="Arial"/>
              <w:b/>
            </w:rPr>
            <w:t xml:space="preserve"> </w:t>
          </w:r>
          <w:proofErr w:type="spellStart"/>
          <w:r w:rsidRPr="006800DD">
            <w:rPr>
              <w:rFonts w:ascii="Arial" w:hAnsi="Arial" w:cs="Arial"/>
              <w:b/>
            </w:rPr>
            <w:t>of</w:t>
          </w:r>
          <w:proofErr w:type="spellEnd"/>
          <w:r w:rsidRPr="006800DD">
            <w:rPr>
              <w:rFonts w:ascii="Arial" w:hAnsi="Arial" w:cs="Arial"/>
              <w:b/>
            </w:rPr>
            <w:t xml:space="preserve"> </w:t>
          </w:r>
          <w:r w:rsidRPr="006800DD">
            <w:rPr>
              <w:rFonts w:ascii="Arial" w:hAnsi="Arial" w:cs="Arial"/>
              <w:b/>
            </w:rPr>
            <w:fldChar w:fldCharType="begin"/>
          </w:r>
          <w:r w:rsidRPr="006800DD">
            <w:rPr>
              <w:rFonts w:ascii="Arial" w:hAnsi="Arial" w:cs="Arial"/>
              <w:b/>
            </w:rPr>
            <w:instrText xml:space="preserve"> NUMPAGES </w:instrText>
          </w:r>
          <w:r w:rsidRPr="006800DD">
            <w:rPr>
              <w:rFonts w:ascii="Arial" w:hAnsi="Arial" w:cs="Arial"/>
              <w:b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</w:rPr>
            <w:fldChar w:fldCharType="end"/>
          </w:r>
        </w:p>
      </w:tc>
    </w:tr>
    <w:tr w:rsidR="004B7E7B" w:rsidRPr="006800DD" w14:paraId="7EE1B77F" w14:textId="77777777" w:rsidTr="005420AF">
      <w:tc>
        <w:tcPr>
          <w:tcW w:w="3156" w:type="dxa"/>
          <w:vMerge/>
          <w:vAlign w:val="center"/>
        </w:tcPr>
        <w:p w14:paraId="0C36867C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</w:p>
      </w:tc>
      <w:tc>
        <w:tcPr>
          <w:tcW w:w="3927" w:type="dxa"/>
          <w:vAlign w:val="center"/>
        </w:tcPr>
        <w:p w14:paraId="22D1EBF6" w14:textId="63A2B8A3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  <w:b/>
            </w:rPr>
            <w:t>HLA-</w:t>
          </w:r>
          <w:r>
            <w:rPr>
              <w:rFonts w:ascii="Arial" w:hAnsi="Arial" w:cs="Arial"/>
              <w:b/>
            </w:rPr>
            <w:t>A*32</w:t>
          </w:r>
        </w:p>
      </w:tc>
      <w:tc>
        <w:tcPr>
          <w:tcW w:w="3266" w:type="dxa"/>
          <w:gridSpan w:val="2"/>
          <w:vAlign w:val="center"/>
        </w:tcPr>
        <w:p w14:paraId="6A55F696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</w:rPr>
            <w:t xml:space="preserve">         </w:t>
          </w:r>
          <w:r>
            <w:rPr>
              <w:rFonts w:ascii="Arial" w:hAnsi="Arial" w:cs="Arial"/>
            </w:rPr>
            <w:t xml:space="preserve">          </w:t>
          </w:r>
          <w:r w:rsidRPr="006800DD">
            <w:rPr>
              <w:rFonts w:ascii="Arial" w:hAnsi="Arial" w:cs="Arial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</w:rPr>
              <w:t>www.caredx.com</w:t>
            </w:r>
          </w:hyperlink>
        </w:p>
      </w:tc>
    </w:tr>
    <w:tr w:rsidR="004B7E7B" w:rsidRPr="006800DD" w14:paraId="2A178F72" w14:textId="77777777" w:rsidTr="005420AF">
      <w:trPr>
        <w:trHeight w:val="217"/>
      </w:trPr>
      <w:tc>
        <w:tcPr>
          <w:tcW w:w="3156" w:type="dxa"/>
          <w:vMerge/>
          <w:vAlign w:val="center"/>
        </w:tcPr>
        <w:p w14:paraId="34498FA1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</w:p>
      </w:tc>
      <w:tc>
        <w:tcPr>
          <w:tcW w:w="3927" w:type="dxa"/>
        </w:tcPr>
        <w:p w14:paraId="0517DD26" w14:textId="1AB23929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  <w:r w:rsidRPr="00EC39F4">
            <w:rPr>
              <w:rFonts w:ascii="Arial" w:hAnsi="Arial" w:cs="Arial"/>
              <w:b/>
              <w:lang w:val="es-ES"/>
            </w:rPr>
            <w:t>101.431-12/12u</w:t>
          </w:r>
        </w:p>
      </w:tc>
      <w:tc>
        <w:tcPr>
          <w:tcW w:w="3266" w:type="dxa"/>
          <w:gridSpan w:val="2"/>
        </w:tcPr>
        <w:p w14:paraId="7F8B9D1E" w14:textId="77777777" w:rsidR="004B7E7B" w:rsidRPr="006800DD" w:rsidRDefault="004B7E7B" w:rsidP="004B7E7B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</w:rPr>
          </w:pPr>
          <w:r w:rsidRPr="006800DD">
            <w:rPr>
              <w:rFonts w:ascii="Arial" w:hAnsi="Arial" w:cs="Arial"/>
            </w:rPr>
            <w:t xml:space="preserve">     for </w:t>
          </w:r>
          <w:r w:rsidRPr="006800DD">
            <w:rPr>
              <w:rFonts w:ascii="Arial" w:hAnsi="Arial" w:cs="Arial"/>
            </w:rPr>
            <w:tab/>
            <w:t>“</w:t>
          </w:r>
          <w:proofErr w:type="spellStart"/>
          <w:r w:rsidRPr="006800DD">
            <w:rPr>
              <w:rFonts w:ascii="Arial" w:hAnsi="Arial" w:cs="Arial"/>
              <w:b/>
            </w:rPr>
            <w:t>Instructions</w:t>
          </w:r>
          <w:proofErr w:type="spellEnd"/>
          <w:r w:rsidRPr="006800DD">
            <w:rPr>
              <w:rFonts w:ascii="Arial" w:hAnsi="Arial" w:cs="Arial"/>
              <w:b/>
            </w:rPr>
            <w:t xml:space="preserve"> for </w:t>
          </w:r>
          <w:proofErr w:type="spellStart"/>
          <w:r w:rsidRPr="006800DD">
            <w:rPr>
              <w:rFonts w:ascii="Arial" w:hAnsi="Arial" w:cs="Arial"/>
              <w:b/>
            </w:rPr>
            <w:t>Use</w:t>
          </w:r>
          <w:proofErr w:type="spellEnd"/>
          <w:r w:rsidRPr="006800DD">
            <w:rPr>
              <w:rFonts w:ascii="Arial" w:hAnsi="Arial" w:cs="Arial"/>
              <w:b/>
            </w:rPr>
            <w:t>” (IFU)</w:t>
          </w:r>
        </w:p>
      </w:tc>
    </w:tr>
    <w:tr w:rsidR="004B7E7B" w:rsidRPr="006800DD" w14:paraId="026BA44B" w14:textId="77777777" w:rsidTr="005420AF">
      <w:trPr>
        <w:trHeight w:val="102"/>
      </w:trPr>
      <w:tc>
        <w:tcPr>
          <w:tcW w:w="3156" w:type="dxa"/>
          <w:vMerge/>
          <w:vAlign w:val="center"/>
        </w:tcPr>
        <w:p w14:paraId="64E6D284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</w:rPr>
          </w:pPr>
        </w:p>
      </w:tc>
      <w:tc>
        <w:tcPr>
          <w:tcW w:w="3927" w:type="dxa"/>
        </w:tcPr>
        <w:p w14:paraId="06270473" w14:textId="7F1B1D6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8R4</w:t>
          </w:r>
        </w:p>
      </w:tc>
      <w:tc>
        <w:tcPr>
          <w:tcW w:w="3266" w:type="dxa"/>
          <w:gridSpan w:val="2"/>
          <w:vAlign w:val="center"/>
        </w:tcPr>
        <w:p w14:paraId="21E251DF" w14:textId="77777777" w:rsidR="004B7E7B" w:rsidRPr="006800DD" w:rsidRDefault="004B7E7B" w:rsidP="004B7E7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</w:rPr>
          </w:pPr>
        </w:p>
      </w:tc>
    </w:tr>
  </w:tbl>
  <w:p w14:paraId="346412F4" w14:textId="77777777" w:rsidR="00EC39F4" w:rsidRPr="00EC39F4" w:rsidRDefault="00EC39F4">
    <w:pPr>
      <w:pStyle w:val="Sidhuvud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0A"/>
    <w:rsid w:val="00007FF8"/>
    <w:rsid w:val="00193562"/>
    <w:rsid w:val="00312DC8"/>
    <w:rsid w:val="00313D61"/>
    <w:rsid w:val="00453134"/>
    <w:rsid w:val="004B7E7B"/>
    <w:rsid w:val="00511966"/>
    <w:rsid w:val="00523CEF"/>
    <w:rsid w:val="00525FE7"/>
    <w:rsid w:val="005C30FF"/>
    <w:rsid w:val="00630585"/>
    <w:rsid w:val="00722E7A"/>
    <w:rsid w:val="00727890"/>
    <w:rsid w:val="00760974"/>
    <w:rsid w:val="007E1D50"/>
    <w:rsid w:val="007E24D0"/>
    <w:rsid w:val="00814921"/>
    <w:rsid w:val="0084317F"/>
    <w:rsid w:val="0093303A"/>
    <w:rsid w:val="00963C88"/>
    <w:rsid w:val="00A937F3"/>
    <w:rsid w:val="00B01A7E"/>
    <w:rsid w:val="00B83992"/>
    <w:rsid w:val="00BC6417"/>
    <w:rsid w:val="00CC4A1E"/>
    <w:rsid w:val="00D3410A"/>
    <w:rsid w:val="00D52420"/>
    <w:rsid w:val="00DD60AE"/>
    <w:rsid w:val="00E14C79"/>
    <w:rsid w:val="00E44FD2"/>
    <w:rsid w:val="00E60F3D"/>
    <w:rsid w:val="00E9386D"/>
    <w:rsid w:val="00EA2949"/>
    <w:rsid w:val="00EC39F4"/>
    <w:rsid w:val="00ED7154"/>
    <w:rsid w:val="00FA25EA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776BA8"/>
  <w15:chartTrackingRefBased/>
  <w15:docId w15:val="{D6027F3F-C380-4526-8964-93FA669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D3410A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D3410A"/>
  </w:style>
  <w:style w:type="paragraph" w:styleId="Sidfot">
    <w:name w:val="footer"/>
    <w:basedOn w:val="Normal"/>
    <w:link w:val="SidfotChar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3410A"/>
  </w:style>
  <w:style w:type="character" w:styleId="Hyperlnk">
    <w:name w:val="Hyperlink"/>
    <w:rsid w:val="00D3410A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D3410A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D3410A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D3410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D3410A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D3410A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D524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D52420"/>
  </w:style>
  <w:style w:type="table" w:customStyle="1" w:styleId="A-SSP">
    <w:name w:val="A - SSP"/>
    <w:basedOn w:val="Tabellista1"/>
    <w:rsid w:val="00D52420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D524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59"/>
    <w:rsid w:val="004B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www.ebi.ac.uk/imgt/h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Eva Enmark</cp:lastModifiedBy>
  <cp:revision>10</cp:revision>
  <cp:lastPrinted>2023-04-17T07:54:00Z</cp:lastPrinted>
  <dcterms:created xsi:type="dcterms:W3CDTF">2023-04-03T07:19:00Z</dcterms:created>
  <dcterms:modified xsi:type="dcterms:W3CDTF">2023-04-17T07:57:00Z</dcterms:modified>
</cp:coreProperties>
</file>